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A97F34">
        <w:rPr>
          <w:rFonts w:hAnsi="ＭＳ 明朝" w:hint="eastAsia"/>
          <w:sz w:val="24"/>
          <w:szCs w:val="24"/>
        </w:rPr>
        <w:t>今般</w:t>
      </w:r>
      <w:r w:rsidR="00A10EE0" w:rsidRPr="00A97F34">
        <w:rPr>
          <w:rFonts w:hAnsi="ＭＳ 明朝" w:hint="eastAsia"/>
          <w:sz w:val="24"/>
          <w:szCs w:val="24"/>
        </w:rPr>
        <w:t>、</w:t>
      </w:r>
      <w:r w:rsidR="00A938F3" w:rsidRPr="00A97F34">
        <w:rPr>
          <w:rFonts w:hAnsi="ＭＳ 明朝" w:hint="eastAsia"/>
          <w:sz w:val="24"/>
          <w:szCs w:val="24"/>
          <w:u w:val="single"/>
        </w:rPr>
        <w:t>令和</w:t>
      </w:r>
      <w:r w:rsidR="001C5A6F" w:rsidRPr="00A97F34">
        <w:rPr>
          <w:rFonts w:hAnsi="ＭＳ 明朝" w:hint="eastAsia"/>
          <w:sz w:val="24"/>
          <w:szCs w:val="24"/>
          <w:u w:val="single"/>
        </w:rPr>
        <w:t>８</w:t>
      </w:r>
      <w:r w:rsidR="00A938F3" w:rsidRPr="00A97F34">
        <w:rPr>
          <w:rFonts w:hAnsi="ＭＳ 明朝" w:hint="eastAsia"/>
          <w:sz w:val="24"/>
          <w:szCs w:val="24"/>
          <w:u w:val="single"/>
        </w:rPr>
        <w:t>年度における微生物検査システムの保守点検業務</w:t>
      </w:r>
      <w:r w:rsidRPr="00A97F34">
        <w:rPr>
          <w:rFonts w:hAnsi="ＭＳ 明朝" w:hint="eastAsia"/>
          <w:sz w:val="24"/>
          <w:szCs w:val="24"/>
        </w:rPr>
        <w:t>に関し、下記のとおり</w:t>
      </w:r>
      <w:r w:rsidR="0052733C" w:rsidRPr="00A97F34">
        <w:rPr>
          <w:rFonts w:hAnsi="ＭＳ 明朝" w:hint="eastAsia"/>
          <w:spacing w:val="0"/>
          <w:kern w:val="0"/>
          <w:sz w:val="24"/>
          <w:szCs w:val="24"/>
        </w:rPr>
        <w:t>地方独立行政法人大阪府立病院機構</w:t>
      </w:r>
      <w:r w:rsidR="00125FAF" w:rsidRPr="00A97F34">
        <w:rPr>
          <w:rFonts w:hAnsi="ＭＳ 明朝" w:hint="eastAsia"/>
          <w:sz w:val="24"/>
          <w:szCs w:val="24"/>
        </w:rPr>
        <w:t>契約</w:t>
      </w:r>
      <w:r w:rsidR="0052733C" w:rsidRPr="00A97F34">
        <w:rPr>
          <w:rFonts w:hAnsi="ＭＳ 明朝" w:hint="eastAsia"/>
          <w:sz w:val="24"/>
          <w:szCs w:val="24"/>
        </w:rPr>
        <w:t>事務取扱規程第26条</w:t>
      </w:r>
      <w:r w:rsidR="006F1506" w:rsidRPr="00A97F34">
        <w:rPr>
          <w:rFonts w:hAnsi="ＭＳ 明朝" w:hint="eastAsia"/>
          <w:sz w:val="24"/>
          <w:szCs w:val="24"/>
        </w:rPr>
        <w:t>第１項</w:t>
      </w:r>
      <w:r w:rsidR="00AE1BCD" w:rsidRPr="00A97F34">
        <w:rPr>
          <w:rFonts w:hAnsi="ＭＳ 明朝" w:hint="eastAsia"/>
          <w:sz w:val="24"/>
          <w:szCs w:val="24"/>
        </w:rPr>
        <w:t>第３</w:t>
      </w:r>
      <w:r w:rsidR="0052733C" w:rsidRPr="00A97F34">
        <w:rPr>
          <w:rFonts w:hAnsi="ＭＳ 明朝" w:hint="eastAsia"/>
          <w:sz w:val="24"/>
          <w:szCs w:val="24"/>
        </w:rPr>
        <w:t>号に該当します</w:t>
      </w:r>
      <w:r w:rsidR="001163E2" w:rsidRPr="00A97F34">
        <w:rPr>
          <w:rFonts w:hAnsi="ＭＳ 明朝" w:hint="eastAsia"/>
          <w:sz w:val="24"/>
          <w:szCs w:val="24"/>
        </w:rPr>
        <w:t>ので</w:t>
      </w:r>
      <w:r w:rsidRPr="00A97F34">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2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5A6F"/>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38F3"/>
    <w:rsid w:val="00A9742C"/>
    <w:rsid w:val="00A97F34"/>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32</cp:revision>
  <cp:lastPrinted>2020-02-05T04:23:00Z</cp:lastPrinted>
  <dcterms:created xsi:type="dcterms:W3CDTF">2017-11-13T02:28:00Z</dcterms:created>
  <dcterms:modified xsi:type="dcterms:W3CDTF">2026-02-05T11:07:00Z</dcterms:modified>
</cp:coreProperties>
</file>